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68" w:rsidRPr="00051B48" w:rsidRDefault="003640F5" w:rsidP="003640F5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051B48">
        <w:rPr>
          <w:rFonts w:ascii="Comic Sans MS" w:hAnsi="Comic Sans MS"/>
          <w:b/>
          <w:color w:val="FF0000"/>
          <w:sz w:val="32"/>
          <w:szCs w:val="32"/>
        </w:rPr>
        <w:t xml:space="preserve">OKULUMUZDA </w:t>
      </w:r>
      <w:proofErr w:type="spellStart"/>
      <w:r w:rsidRPr="00051B48">
        <w:rPr>
          <w:rFonts w:ascii="Comic Sans MS" w:hAnsi="Comic Sans MS"/>
          <w:b/>
          <w:color w:val="FF0000"/>
          <w:sz w:val="32"/>
          <w:szCs w:val="32"/>
        </w:rPr>
        <w:t>eTwinning</w:t>
      </w:r>
      <w:proofErr w:type="spellEnd"/>
      <w:r w:rsidRPr="00051B48">
        <w:rPr>
          <w:rFonts w:ascii="Comic Sans MS" w:hAnsi="Comic Sans MS"/>
          <w:b/>
          <w:color w:val="FF0000"/>
          <w:sz w:val="32"/>
          <w:szCs w:val="32"/>
        </w:rPr>
        <w:t xml:space="preserve"> PROJELERİ BAŞLADI</w:t>
      </w:r>
    </w:p>
    <w:p w:rsidR="003640F5" w:rsidRPr="00E4189E" w:rsidRDefault="00051B48">
      <w:pPr>
        <w:rPr>
          <w:rFonts w:ascii="Comic Sans MS" w:hAnsi="Comic Sans MS"/>
          <w:sz w:val="20"/>
          <w:szCs w:val="20"/>
        </w:rPr>
      </w:pPr>
      <w:r w:rsidRPr="00E4189E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354330</wp:posOffset>
            </wp:positionV>
            <wp:extent cx="2240280" cy="2240280"/>
            <wp:effectExtent l="0" t="0" r="7620" b="762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MU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0F5" w:rsidRPr="00E4189E" w:rsidRDefault="003640F5" w:rsidP="003640F5">
      <w:pPr>
        <w:rPr>
          <w:rFonts w:ascii="Comic Sans MS" w:hAnsi="Comic Sans MS"/>
          <w:sz w:val="20"/>
          <w:szCs w:val="20"/>
        </w:rPr>
      </w:pPr>
      <w:r w:rsidRPr="00E4189E">
        <w:rPr>
          <w:rFonts w:ascii="Comic Sans MS" w:hAnsi="Comic Sans MS"/>
          <w:sz w:val="20"/>
          <w:szCs w:val="20"/>
        </w:rPr>
        <w:t xml:space="preserve">                             </w:t>
      </w:r>
    </w:p>
    <w:p w:rsidR="003640F5" w:rsidRPr="00E4189E" w:rsidRDefault="00051B48" w:rsidP="003640F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2163445</wp:posOffset>
            </wp:positionH>
            <wp:positionV relativeFrom="paragraph">
              <wp:posOffset>134620</wp:posOffset>
            </wp:positionV>
            <wp:extent cx="1922716" cy="1440180"/>
            <wp:effectExtent l="0" t="0" r="1905" b="762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158" cy="1444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89E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127000</wp:posOffset>
            </wp:positionV>
            <wp:extent cx="1871307" cy="14478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U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030" cy="1449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B48" w:rsidRDefault="003640F5" w:rsidP="003640F5">
      <w:pPr>
        <w:jc w:val="both"/>
        <w:rPr>
          <w:rFonts w:ascii="Comic Sans MS" w:hAnsi="Comic Sans MS"/>
          <w:sz w:val="20"/>
          <w:szCs w:val="20"/>
        </w:rPr>
      </w:pPr>
      <w:r w:rsidRPr="00E4189E">
        <w:rPr>
          <w:rFonts w:ascii="Comic Sans MS" w:hAnsi="Comic Sans MS"/>
          <w:sz w:val="20"/>
          <w:szCs w:val="20"/>
        </w:rPr>
        <w:t xml:space="preserve">        </w:t>
      </w:r>
      <w:r w:rsidR="00A8161A" w:rsidRPr="00E4189E">
        <w:rPr>
          <w:rFonts w:ascii="Comic Sans MS" w:hAnsi="Comic Sans MS"/>
          <w:sz w:val="20"/>
          <w:szCs w:val="20"/>
        </w:rPr>
        <w:t xml:space="preserve"> </w:t>
      </w:r>
    </w:p>
    <w:p w:rsidR="00051B48" w:rsidRDefault="00051B48" w:rsidP="003640F5">
      <w:pPr>
        <w:jc w:val="both"/>
        <w:rPr>
          <w:rFonts w:ascii="Comic Sans MS" w:hAnsi="Comic Sans MS"/>
          <w:sz w:val="20"/>
          <w:szCs w:val="20"/>
        </w:rPr>
      </w:pPr>
    </w:p>
    <w:p w:rsidR="00051B48" w:rsidRDefault="00051B48" w:rsidP="003640F5">
      <w:pPr>
        <w:jc w:val="both"/>
        <w:rPr>
          <w:rFonts w:ascii="Comic Sans MS" w:hAnsi="Comic Sans MS"/>
          <w:sz w:val="20"/>
          <w:szCs w:val="20"/>
        </w:rPr>
      </w:pPr>
    </w:p>
    <w:p w:rsidR="00051B48" w:rsidRDefault="00051B48" w:rsidP="003640F5">
      <w:pPr>
        <w:jc w:val="both"/>
        <w:rPr>
          <w:rFonts w:ascii="Comic Sans MS" w:hAnsi="Comic Sans MS"/>
          <w:sz w:val="20"/>
          <w:szCs w:val="20"/>
        </w:rPr>
      </w:pPr>
    </w:p>
    <w:p w:rsidR="00051B48" w:rsidRDefault="00051B48" w:rsidP="003640F5">
      <w:pPr>
        <w:jc w:val="both"/>
        <w:rPr>
          <w:rFonts w:ascii="Comic Sans MS" w:hAnsi="Comic Sans MS"/>
          <w:sz w:val="20"/>
          <w:szCs w:val="20"/>
        </w:rPr>
      </w:pPr>
    </w:p>
    <w:p w:rsidR="00051B48" w:rsidRDefault="00051B48" w:rsidP="003640F5">
      <w:pPr>
        <w:jc w:val="both"/>
        <w:rPr>
          <w:rFonts w:ascii="Comic Sans MS" w:hAnsi="Comic Sans MS"/>
          <w:sz w:val="20"/>
          <w:szCs w:val="20"/>
        </w:rPr>
      </w:pPr>
    </w:p>
    <w:p w:rsidR="00051B48" w:rsidRDefault="00051B48" w:rsidP="003640F5">
      <w:pPr>
        <w:jc w:val="both"/>
        <w:rPr>
          <w:rFonts w:ascii="Comic Sans MS" w:hAnsi="Comic Sans MS"/>
          <w:sz w:val="20"/>
          <w:szCs w:val="20"/>
        </w:rPr>
      </w:pPr>
    </w:p>
    <w:p w:rsidR="00051B48" w:rsidRDefault="00051B48" w:rsidP="003640F5">
      <w:pPr>
        <w:jc w:val="both"/>
        <w:rPr>
          <w:rFonts w:ascii="Comic Sans MS" w:hAnsi="Comic Sans MS"/>
          <w:sz w:val="20"/>
          <w:szCs w:val="20"/>
        </w:rPr>
      </w:pPr>
    </w:p>
    <w:p w:rsidR="003640F5" w:rsidRPr="00051B48" w:rsidRDefault="003640F5" w:rsidP="003640F5">
      <w:pPr>
        <w:jc w:val="both"/>
        <w:rPr>
          <w:rFonts w:ascii="Comic Sans MS" w:hAnsi="Comic Sans MS"/>
        </w:rPr>
      </w:pPr>
      <w:r w:rsidRPr="00051B48">
        <w:rPr>
          <w:rFonts w:ascii="Comic Sans MS" w:hAnsi="Comic Sans MS"/>
        </w:rPr>
        <w:t xml:space="preserve">  Okulumuz e </w:t>
      </w:r>
      <w:proofErr w:type="spellStart"/>
      <w:r w:rsidRPr="00051B48">
        <w:rPr>
          <w:rFonts w:ascii="Comic Sans MS" w:hAnsi="Comic Sans MS"/>
        </w:rPr>
        <w:t>Twinning</w:t>
      </w:r>
      <w:proofErr w:type="spellEnd"/>
      <w:r w:rsidRPr="00051B48">
        <w:rPr>
          <w:rFonts w:ascii="Comic Sans MS" w:hAnsi="Comic Sans MS"/>
        </w:rPr>
        <w:t xml:space="preserve"> projelerine ortak oldu. 1-D Sınıf Öğretmenimiz </w:t>
      </w:r>
      <w:proofErr w:type="spellStart"/>
      <w:r w:rsidRPr="00051B48">
        <w:rPr>
          <w:rFonts w:ascii="Comic Sans MS" w:hAnsi="Comic Sans MS"/>
        </w:rPr>
        <w:t>Sıddıka</w:t>
      </w:r>
      <w:proofErr w:type="spellEnd"/>
      <w:r w:rsidRPr="00051B48">
        <w:rPr>
          <w:rFonts w:ascii="Comic Sans MS" w:hAnsi="Comic Sans MS"/>
        </w:rPr>
        <w:t xml:space="preserve"> ÇALIŞKAN ve öğrencileri, 12 ülke ve farklı şehirlerden okulların katılımı ile yürütülen projelerin ortağıdır. </w:t>
      </w:r>
    </w:p>
    <w:p w:rsidR="00A8161A" w:rsidRPr="00051B48" w:rsidRDefault="003640F5" w:rsidP="003640F5">
      <w:pPr>
        <w:jc w:val="both"/>
        <w:rPr>
          <w:rFonts w:ascii="Comic Sans MS" w:hAnsi="Comic Sans MS"/>
        </w:rPr>
      </w:pPr>
      <w:r w:rsidRPr="00051B48">
        <w:rPr>
          <w:rFonts w:ascii="Comic Sans MS" w:hAnsi="Comic Sans MS"/>
        </w:rPr>
        <w:t xml:space="preserve">  </w:t>
      </w:r>
      <w:r w:rsidR="00A8161A" w:rsidRPr="00051B48">
        <w:rPr>
          <w:rFonts w:ascii="Comic Sans MS" w:hAnsi="Comic Sans MS"/>
        </w:rPr>
        <w:t xml:space="preserve"> </w:t>
      </w:r>
      <w:r w:rsidRPr="00051B48">
        <w:rPr>
          <w:rFonts w:ascii="Comic Sans MS" w:hAnsi="Comic Sans MS"/>
        </w:rPr>
        <w:t xml:space="preserve">        </w:t>
      </w:r>
      <w:r w:rsidR="00051B48" w:rsidRPr="00051B48">
        <w:rPr>
          <w:rFonts w:ascii="Comic Sans MS" w:hAnsi="Comic Sans MS"/>
        </w:rPr>
        <w:t xml:space="preserve">Anne Çocuk Atölyesi ve </w:t>
      </w:r>
      <w:proofErr w:type="spellStart"/>
      <w:r w:rsidR="00051B48" w:rsidRPr="00051B48">
        <w:rPr>
          <w:rFonts w:ascii="Comic Sans MS" w:hAnsi="Comic Sans MS"/>
        </w:rPr>
        <w:t>game</w:t>
      </w:r>
      <w:r w:rsidRPr="00051B48">
        <w:rPr>
          <w:rFonts w:ascii="Comic Sans MS" w:hAnsi="Comic Sans MS"/>
        </w:rPr>
        <w:t>Twinning</w:t>
      </w:r>
      <w:proofErr w:type="spellEnd"/>
      <w:r w:rsidRPr="00051B48">
        <w:rPr>
          <w:rFonts w:ascii="Comic Sans MS" w:hAnsi="Comic Sans MS"/>
        </w:rPr>
        <w:t xml:space="preserve"> projeleri ile salgın döneminde evlerinde kalan öğrencilerimize yeni bir umut ve heyecan aşılamıştır. Bu projeler sayesinde 21. YY becerileri ile çocuklarımız </w:t>
      </w:r>
      <w:r w:rsidR="00A8161A" w:rsidRPr="00051B48">
        <w:rPr>
          <w:rFonts w:ascii="Comic Sans MS" w:hAnsi="Comic Sans MS"/>
        </w:rPr>
        <w:t>el becerilerini ve bilişsel yeteneklerini geliştirme</w:t>
      </w:r>
      <w:r w:rsidR="004D7406" w:rsidRPr="00051B48">
        <w:rPr>
          <w:rFonts w:ascii="Comic Sans MS" w:hAnsi="Comic Sans MS"/>
        </w:rPr>
        <w:t>,</w:t>
      </w:r>
      <w:r w:rsidR="00A8161A" w:rsidRPr="00051B48">
        <w:rPr>
          <w:rFonts w:ascii="Comic Sans MS" w:hAnsi="Comic Sans MS"/>
        </w:rPr>
        <w:t xml:space="preserve"> </w:t>
      </w:r>
      <w:r w:rsidR="004D7406" w:rsidRPr="00051B48">
        <w:rPr>
          <w:rFonts w:ascii="Comic Sans MS" w:hAnsi="Comic Sans MS"/>
        </w:rPr>
        <w:t xml:space="preserve">geri dönüşüm ve sıfır atık konusunda bilgi sahibi olma </w:t>
      </w:r>
      <w:r w:rsidR="00A8161A" w:rsidRPr="00051B48">
        <w:rPr>
          <w:rFonts w:ascii="Comic Sans MS" w:hAnsi="Comic Sans MS"/>
        </w:rPr>
        <w:t>fırsatı</w:t>
      </w:r>
      <w:r w:rsidR="004D7406" w:rsidRPr="00051B48">
        <w:rPr>
          <w:rFonts w:ascii="Comic Sans MS" w:hAnsi="Comic Sans MS"/>
        </w:rPr>
        <w:t xml:space="preserve"> yakalamışlardır.</w:t>
      </w:r>
    </w:p>
    <w:p w:rsidR="004D7406" w:rsidRPr="00051B48" w:rsidRDefault="00A8161A" w:rsidP="003640F5">
      <w:pPr>
        <w:jc w:val="both"/>
        <w:rPr>
          <w:rFonts w:ascii="Comic Sans MS" w:hAnsi="Comic Sans MS"/>
        </w:rPr>
      </w:pPr>
      <w:r w:rsidRPr="00051B48">
        <w:rPr>
          <w:rFonts w:ascii="Comic Sans MS" w:hAnsi="Comic Sans MS"/>
        </w:rPr>
        <w:t xml:space="preserve">            Proje etkinlikleri kapsamında çocuklarımız ve velilerimiz işbirliği içinde çalışmayı, yeni bir şey öğrenmenin ve ortaya çıkarmanın güzelliğini yaşadılar. </w:t>
      </w:r>
    </w:p>
    <w:p w:rsidR="003640F5" w:rsidRPr="00051B48" w:rsidRDefault="004D7406" w:rsidP="003640F5">
      <w:pPr>
        <w:jc w:val="both"/>
        <w:rPr>
          <w:rFonts w:ascii="Comic Sans MS" w:hAnsi="Comic Sans MS"/>
        </w:rPr>
      </w:pPr>
      <w:r w:rsidRPr="00051B48">
        <w:rPr>
          <w:rFonts w:ascii="Comic Sans MS" w:hAnsi="Comic Sans MS"/>
        </w:rPr>
        <w:t xml:space="preserve">          Yürütülen tüm projelerde </w:t>
      </w:r>
      <w:r w:rsidRPr="00051B48">
        <w:rPr>
          <w:rFonts w:ascii="Comic Sans MS" w:hAnsi="Comic Sans MS"/>
          <w:b/>
        </w:rPr>
        <w:t xml:space="preserve">İnternet Güvenliği ( e güvenlik) ve İnternet Etiği </w:t>
      </w:r>
      <w:r w:rsidRPr="00051B48">
        <w:rPr>
          <w:rFonts w:ascii="Comic Sans MS" w:hAnsi="Comic Sans MS"/>
        </w:rPr>
        <w:t>kurallarına uyulmuş ve öğrencilere de bu konu hakkında bilgiler verilerek konunun önemi üzerinde durulmuştur.</w:t>
      </w:r>
    </w:p>
    <w:p w:rsidR="00A8161A" w:rsidRPr="00051B48" w:rsidRDefault="00A8161A" w:rsidP="003640F5">
      <w:pPr>
        <w:jc w:val="both"/>
        <w:rPr>
          <w:rFonts w:ascii="Comic Sans MS" w:hAnsi="Comic Sans MS"/>
        </w:rPr>
      </w:pPr>
      <w:r w:rsidRPr="00051B48">
        <w:rPr>
          <w:rFonts w:ascii="Comic Sans MS" w:hAnsi="Comic Sans MS"/>
        </w:rPr>
        <w:t xml:space="preserve">             </w:t>
      </w:r>
      <w:r w:rsidRPr="00051B48">
        <w:rPr>
          <w:rFonts w:ascii="Comic Sans MS" w:hAnsi="Comic Sans MS"/>
          <w:b/>
        </w:rPr>
        <w:t>Anne Çocuk Atölyesi Projemizde</w:t>
      </w:r>
      <w:r w:rsidRPr="00051B48">
        <w:rPr>
          <w:rFonts w:ascii="Comic Sans MS" w:hAnsi="Comic Sans MS"/>
        </w:rPr>
        <w:t xml:space="preserve"> ülkemizin çeşitli şehirlerinden ve kardeş ülkemiz Azerbaycan’dan olmak üzere 9 ortak bulunmaktadır.</w:t>
      </w:r>
      <w:r w:rsidR="00142DF6" w:rsidRPr="00051B48">
        <w:rPr>
          <w:rFonts w:ascii="Comic Sans MS" w:hAnsi="Comic Sans MS"/>
        </w:rPr>
        <w:t xml:space="preserve"> Projemiz Eylül ayında başlamış olup Haziran ayında bitecektir.</w:t>
      </w:r>
    </w:p>
    <w:p w:rsidR="00142DF6" w:rsidRPr="00051B48" w:rsidRDefault="00A8161A" w:rsidP="00142DF6">
      <w:pPr>
        <w:jc w:val="both"/>
        <w:rPr>
          <w:rFonts w:ascii="Comic Sans MS" w:hAnsi="Comic Sans MS"/>
        </w:rPr>
      </w:pPr>
      <w:r w:rsidRPr="00051B48">
        <w:rPr>
          <w:rFonts w:ascii="Comic Sans MS" w:hAnsi="Comic Sans MS"/>
        </w:rPr>
        <w:t xml:space="preserve">           </w:t>
      </w:r>
      <w:r w:rsidRPr="00051B48">
        <w:rPr>
          <w:rFonts w:ascii="Comic Sans MS" w:hAnsi="Comic Sans MS"/>
          <w:b/>
        </w:rPr>
        <w:t xml:space="preserve">Game </w:t>
      </w:r>
      <w:proofErr w:type="spellStart"/>
      <w:r w:rsidRPr="00051B48">
        <w:rPr>
          <w:rFonts w:ascii="Comic Sans MS" w:hAnsi="Comic Sans MS"/>
          <w:b/>
        </w:rPr>
        <w:t>Twinning</w:t>
      </w:r>
      <w:proofErr w:type="spellEnd"/>
      <w:r w:rsidRPr="00051B48">
        <w:rPr>
          <w:rFonts w:ascii="Comic Sans MS" w:hAnsi="Comic Sans MS"/>
          <w:b/>
        </w:rPr>
        <w:t xml:space="preserve"> Projemiz</w:t>
      </w:r>
      <w:r w:rsidRPr="00051B48">
        <w:rPr>
          <w:rFonts w:ascii="Comic Sans MS" w:hAnsi="Comic Sans MS"/>
        </w:rPr>
        <w:t>de ise ülkemizin çeşitli şehirlerinden ve 11 faklı ülkeden olmak üzere toplam 21 ortak bulunmaktadır.</w:t>
      </w:r>
      <w:r w:rsidR="00142DF6" w:rsidRPr="00051B48">
        <w:rPr>
          <w:rFonts w:ascii="Comic Sans MS" w:hAnsi="Comic Sans MS"/>
        </w:rPr>
        <w:t xml:space="preserve"> Projemiz Eyl</w:t>
      </w:r>
      <w:r w:rsidR="001D763A">
        <w:rPr>
          <w:rFonts w:ascii="Comic Sans MS" w:hAnsi="Comic Sans MS"/>
        </w:rPr>
        <w:t xml:space="preserve">ül ayında başlamış olup Mart </w:t>
      </w:r>
      <w:bookmarkStart w:id="0" w:name="_GoBack"/>
      <w:bookmarkEnd w:id="0"/>
      <w:r w:rsidR="00142DF6" w:rsidRPr="00051B48">
        <w:rPr>
          <w:rFonts w:ascii="Comic Sans MS" w:hAnsi="Comic Sans MS"/>
        </w:rPr>
        <w:t>ayında bitecektir.</w:t>
      </w:r>
    </w:p>
    <w:p w:rsidR="00A8161A" w:rsidRPr="00051B48" w:rsidRDefault="00051B48" w:rsidP="003640F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Ö</w:t>
      </w:r>
      <w:r w:rsidR="009915EA" w:rsidRPr="00051B48">
        <w:rPr>
          <w:rFonts w:ascii="Comic Sans MS" w:hAnsi="Comic Sans MS"/>
        </w:rPr>
        <w:t xml:space="preserve">ğretmenimiz </w:t>
      </w:r>
      <w:proofErr w:type="spellStart"/>
      <w:r w:rsidR="009915EA" w:rsidRPr="00051B48">
        <w:rPr>
          <w:rFonts w:ascii="Comic Sans MS" w:hAnsi="Comic Sans MS"/>
        </w:rPr>
        <w:t>Sıddıka</w:t>
      </w:r>
      <w:proofErr w:type="spellEnd"/>
      <w:r w:rsidR="009915EA" w:rsidRPr="00051B48">
        <w:rPr>
          <w:rFonts w:ascii="Comic Sans MS" w:hAnsi="Comic Sans MS"/>
        </w:rPr>
        <w:t xml:space="preserve"> ÇALIŞKAN ve projede görevli öğrencilerimiz ile tüm proje ortaklarımıza başarılar dileriz.</w:t>
      </w:r>
    </w:p>
    <w:p w:rsidR="00A8161A" w:rsidRPr="00E4189E" w:rsidRDefault="00A8161A" w:rsidP="003640F5">
      <w:pPr>
        <w:jc w:val="both"/>
        <w:rPr>
          <w:rFonts w:ascii="Comic Sans MS" w:hAnsi="Comic Sans MS"/>
          <w:sz w:val="20"/>
          <w:szCs w:val="20"/>
        </w:rPr>
      </w:pPr>
    </w:p>
    <w:sectPr w:rsidR="00A8161A" w:rsidRPr="00E4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F5"/>
    <w:rsid w:val="00051B48"/>
    <w:rsid w:val="00142DF6"/>
    <w:rsid w:val="001D763A"/>
    <w:rsid w:val="003640F5"/>
    <w:rsid w:val="004D7406"/>
    <w:rsid w:val="009915EA"/>
    <w:rsid w:val="00A8161A"/>
    <w:rsid w:val="00B41E68"/>
    <w:rsid w:val="00E4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F85A"/>
  <w15:chartTrackingRefBased/>
  <w15:docId w15:val="{71F8DBCF-E30A-48A9-98D2-00493938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2021-01-23T20:57:00Z</dcterms:created>
  <dcterms:modified xsi:type="dcterms:W3CDTF">2021-01-23T21:43:00Z</dcterms:modified>
</cp:coreProperties>
</file>